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282161" w:rsidRPr="00282161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282161" w:rsidRPr="00282161">
        <w:rPr>
          <w:rFonts w:ascii="Times New Roman" w:hAnsi="Times New Roman" w:cs="Times New Roman"/>
          <w:sz w:val="28"/>
          <w:szCs w:val="28"/>
        </w:rPr>
        <w:t>6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471F20" w:rsidRPr="00471F20">
        <w:rPr>
          <w:rFonts w:ascii="Times New Roman" w:hAnsi="Times New Roman" w:cs="Times New Roman"/>
          <w:sz w:val="28"/>
          <w:szCs w:val="28"/>
        </w:rPr>
        <w:t>26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82161" w:rsidRPr="0028216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B2768F" w:rsidRPr="00190AF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525F5" w:rsidRPr="00190A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Топлива жидкие – 2710 19 51 </w:t>
      </w:r>
      <w:r w:rsidR="00282161" w:rsidRPr="00294FFA">
        <w:rPr>
          <w:sz w:val="20"/>
          <w:szCs w:val="20"/>
        </w:rPr>
        <w:t>0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2369FC" w:rsidRDefault="002369FC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60997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13C9C" w:rsidRPr="00D13C9C" w:rsidRDefault="00D13C9C" w:rsidP="00D13C9C">
      <w:pPr>
        <w:rPr>
          <w:sz w:val="20"/>
          <w:szCs w:val="20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554F30A" wp14:editId="26FC74F1">
            <wp:extent cx="5934075" cy="333375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Pr="000B4E7A" w:rsidRDefault="000B4E7A">
      <w:r>
        <w:rPr>
          <w:noProof/>
          <w:lang w:eastAsia="ru-RU"/>
        </w:rPr>
        <w:drawing>
          <wp:inline distT="0" distB="0" distL="0" distR="0" wp14:anchorId="4C486205" wp14:editId="0FE53D06">
            <wp:extent cx="5486400" cy="3363402"/>
            <wp:effectExtent l="0" t="0" r="0" b="889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1D0390" w:rsidRDefault="001D0390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D13C9C" w:rsidRDefault="00B44BF6">
      <w:r>
        <w:rPr>
          <w:noProof/>
          <w:lang w:eastAsia="ru-RU"/>
        </w:rPr>
        <w:drawing>
          <wp:inline distT="0" distB="0" distL="0" distR="0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13C9C" w:rsidRDefault="00D13C9C"/>
    <w:p w:rsidR="006276E5" w:rsidRDefault="006276E5" w:rsidP="006276E5">
      <w:pPr>
        <w:spacing w:after="0" w:line="240" w:lineRule="auto"/>
        <w:rPr>
          <w:sz w:val="20"/>
          <w:szCs w:val="20"/>
        </w:rPr>
      </w:pPr>
    </w:p>
    <w:sectPr w:rsidR="00627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83B90"/>
    <w:rsid w:val="000A1DAC"/>
    <w:rsid w:val="000A2C9A"/>
    <w:rsid w:val="000B4E7A"/>
    <w:rsid w:val="00114399"/>
    <w:rsid w:val="00116279"/>
    <w:rsid w:val="00151D96"/>
    <w:rsid w:val="00190AFF"/>
    <w:rsid w:val="00197154"/>
    <w:rsid w:val="001A149D"/>
    <w:rsid w:val="001A1CEA"/>
    <w:rsid w:val="001B4A2D"/>
    <w:rsid w:val="001C0952"/>
    <w:rsid w:val="001D0390"/>
    <w:rsid w:val="002369FC"/>
    <w:rsid w:val="00243BE5"/>
    <w:rsid w:val="00282161"/>
    <w:rsid w:val="00294FFA"/>
    <w:rsid w:val="002A3111"/>
    <w:rsid w:val="002F19B5"/>
    <w:rsid w:val="00322D3E"/>
    <w:rsid w:val="00326A76"/>
    <w:rsid w:val="003339A5"/>
    <w:rsid w:val="003A492A"/>
    <w:rsid w:val="003C4C3B"/>
    <w:rsid w:val="003F3793"/>
    <w:rsid w:val="004100CA"/>
    <w:rsid w:val="00434A77"/>
    <w:rsid w:val="004437FF"/>
    <w:rsid w:val="00463B05"/>
    <w:rsid w:val="00471F20"/>
    <w:rsid w:val="004755D4"/>
    <w:rsid w:val="004B3C5F"/>
    <w:rsid w:val="00500AAC"/>
    <w:rsid w:val="00571FC1"/>
    <w:rsid w:val="0058159A"/>
    <w:rsid w:val="005960F1"/>
    <w:rsid w:val="005B523D"/>
    <w:rsid w:val="005D6783"/>
    <w:rsid w:val="006276E5"/>
    <w:rsid w:val="0063531E"/>
    <w:rsid w:val="006C4CC4"/>
    <w:rsid w:val="006D28D6"/>
    <w:rsid w:val="006E1EB6"/>
    <w:rsid w:val="00716FFB"/>
    <w:rsid w:val="00724562"/>
    <w:rsid w:val="00730CE5"/>
    <w:rsid w:val="00731691"/>
    <w:rsid w:val="00737CCD"/>
    <w:rsid w:val="007478A5"/>
    <w:rsid w:val="00780CB1"/>
    <w:rsid w:val="007B1D3E"/>
    <w:rsid w:val="007E2C38"/>
    <w:rsid w:val="007F7C87"/>
    <w:rsid w:val="008371B1"/>
    <w:rsid w:val="00843313"/>
    <w:rsid w:val="008956FF"/>
    <w:rsid w:val="008F75E0"/>
    <w:rsid w:val="00937D67"/>
    <w:rsid w:val="009537CB"/>
    <w:rsid w:val="009A628D"/>
    <w:rsid w:val="009B0629"/>
    <w:rsid w:val="00A0197A"/>
    <w:rsid w:val="00A13004"/>
    <w:rsid w:val="00A279CD"/>
    <w:rsid w:val="00A525F5"/>
    <w:rsid w:val="00A557F0"/>
    <w:rsid w:val="00A645BD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A1987"/>
    <w:rsid w:val="00BE1CCE"/>
    <w:rsid w:val="00C35312"/>
    <w:rsid w:val="00C66F53"/>
    <w:rsid w:val="00CE4E7A"/>
    <w:rsid w:val="00CF1281"/>
    <w:rsid w:val="00D13C9C"/>
    <w:rsid w:val="00D16764"/>
    <w:rsid w:val="00D2189D"/>
    <w:rsid w:val="00D4245E"/>
    <w:rsid w:val="00DD77C3"/>
    <w:rsid w:val="00DE6939"/>
    <w:rsid w:val="00DF1B77"/>
    <w:rsid w:val="00E44D54"/>
    <w:rsid w:val="00E603C7"/>
    <w:rsid w:val="00EC5F13"/>
    <w:rsid w:val="00EC763E"/>
    <w:rsid w:val="00F72F72"/>
    <w:rsid w:val="00FB106F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Уголь каменный - 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</a:t>
                    </a:r>
                    <a:r>
                      <a:rPr lang="en-US"/>
                      <a:t>1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</a:t>
                    </a:r>
                    <a:r>
                      <a:rPr lang="en-US"/>
                      <a:t>39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Дизельное топливо - 1</a:t>
                    </a:r>
                    <a:r>
                      <a:rPr lang="en-US"/>
                      <a:t>0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Топлива жидкие - 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Газ природный -  </a:t>
                    </a:r>
                    <a:r>
                      <a:rPr lang="en-US"/>
                      <a:t>27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3.4</c:v>
                </c:pt>
                <c:pt idx="1">
                  <c:v>0</c:v>
                </c:pt>
                <c:pt idx="2">
                  <c:v>0</c:v>
                </c:pt>
                <c:pt idx="3">
                  <c:v>0.1</c:v>
                </c:pt>
                <c:pt idx="4">
                  <c:v>1.1000000000000001</c:v>
                </c:pt>
                <c:pt idx="5">
                  <c:v>39</c:v>
                </c:pt>
                <c:pt idx="6">
                  <c:v>1.5</c:v>
                </c:pt>
                <c:pt idx="7">
                  <c:v>10.6</c:v>
                </c:pt>
                <c:pt idx="8">
                  <c:v>7.6</c:v>
                </c:pt>
                <c:pt idx="9">
                  <c:v>27.4</c:v>
                </c:pt>
                <c:pt idx="10">
                  <c:v>0.5</c:v>
                </c:pt>
                <c:pt idx="11">
                  <c:v>8.8000000000000007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-1.9387394284047826E-2"/>
                  <c:y val="-0.472324323575648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551092630275147"/>
                  <c:y val="-0.123763329583802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51,6%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5314532679060361"/>
                  <c:y val="3.90653491403672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- 5,7%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80494432577945E-2"/>
                  <c:y val="4.23721034870641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88440068586932"/>
                  <c:y val="-0.22177637795275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41,3%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2024585643881582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6592543909539398"/>
                  <c:y val="-4.89418822647169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Вид транспорта не заполнен</c:v>
                </c:pt>
                <c:pt idx="6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51.6</c:v>
                </c:pt>
                <c:pt idx="1">
                  <c:v>5.7</c:v>
                </c:pt>
                <c:pt idx="2">
                  <c:v>0</c:v>
                </c:pt>
                <c:pt idx="3">
                  <c:v>0.1</c:v>
                </c:pt>
                <c:pt idx="4">
                  <c:v>41.3</c:v>
                </c:pt>
                <c:pt idx="5">
                  <c:v>0.8</c:v>
                </c:pt>
                <c:pt idx="6">
                  <c:v>0.5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029819189268008"/>
          <c:y val="0.11733055890536205"/>
          <c:w val="0.78775176592858775"/>
          <c:h val="0.76242328547981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solidFill>
              <a:srgbClr val="FF0000"/>
            </a:solidFill>
          </c:spPr>
          <c:explosion val="21"/>
          <c:dPt>
            <c:idx val="0"/>
            <c:bubble3D val="0"/>
          </c:dPt>
          <c:dLbls>
            <c:dLbl>
              <c:idx val="0"/>
              <c:layout>
                <c:manualLayout>
                  <c:x val="7.2086431904345286E-2"/>
                  <c:y val="-0.45311830105351664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Железнодорожный транспорт </a:t>
                    </a:r>
                  </a:p>
                  <a:p>
                    <a:r>
                      <a:rPr lang="ru-RU" sz="1000" b="0" i="0" u="none" strike="noStrike" baseline="0">
                        <a:effectLst/>
                      </a:rPr>
                      <a:t>(код 20) </a:t>
                    </a:r>
                    <a:r>
                      <a:rPr lang="ru-RU" sz="1000" b="0" i="0" baseline="0">
                        <a:effectLst/>
                      </a:rPr>
                      <a:t>) - 0,1%</a:t>
                    </a:r>
                    <a:endParaRPr lang="ru-RU" sz="1000">
                      <a:effectLst/>
                    </a:endParaRP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7.9003536016331293E-3"/>
                  <c:y val="-0.3669067492689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электропередачи (код 72) - 99,9%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Линии электропередачи (код 72)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- 8,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</a:t>
                    </a:r>
                    <a:r>
                      <a:rPr lang="en-US"/>
                      <a:t>0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- 21,5%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8.4</c:v>
                </c:pt>
                <c:pt idx="1">
                  <c:v>60.5</c:v>
                </c:pt>
                <c:pt idx="2">
                  <c:v>21.5</c:v>
                </c:pt>
                <c:pt idx="3">
                  <c:v>0.2</c:v>
                </c:pt>
                <c:pt idx="4">
                  <c:v>9.4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- 8,0%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- 61,4%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- 21,5%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8.3000000000000007</c:v>
                </c:pt>
                <c:pt idx="1">
                  <c:v>60.6</c:v>
                </c:pt>
                <c:pt idx="2">
                  <c:v>21.5</c:v>
                </c:pt>
                <c:pt idx="3">
                  <c:v>0.2</c:v>
                </c:pt>
                <c:pt idx="4">
                  <c:v>9.4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tx1"/>
              </a:solidFill>
            </c:spPr>
          </c:dPt>
          <c:dLbls>
            <c:dLbl>
              <c:idx val="0"/>
              <c:layout>
                <c:manualLayout>
                  <c:x val="-1.5608413531641878E-2"/>
                  <c:y val="-0.412295755713462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- 97,</a:t>
                    </a:r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8500109361329831E-2"/>
                  <c:y val="-4.03874271813584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- 0,7%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6049504228638047E-2"/>
                  <c:y val="-7.6456820946162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- 1,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97.8</c:v>
                </c:pt>
                <c:pt idx="1">
                  <c:v>0.7</c:v>
                </c:pt>
                <c:pt idx="2">
                  <c:v>1.5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F5A3-97C6-4467-8F86-C1DD220D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Каменская Анастасия Руслановна</cp:lastModifiedBy>
  <cp:revision>2</cp:revision>
  <cp:lastPrinted>2015-05-25T11:10:00Z</cp:lastPrinted>
  <dcterms:created xsi:type="dcterms:W3CDTF">2016-05-27T06:07:00Z</dcterms:created>
  <dcterms:modified xsi:type="dcterms:W3CDTF">2016-05-27T06:07:00Z</dcterms:modified>
</cp:coreProperties>
</file>